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99" w:rsidRPr="00BE7717" w:rsidRDefault="00EA7A99" w:rsidP="00BE7717">
      <w:pPr>
        <w:pStyle w:val="Heading1"/>
        <w:numPr>
          <w:ilvl w:val="0"/>
          <w:numId w:val="5"/>
        </w:numPr>
      </w:pPr>
      <w:bookmarkStart w:id="0" w:name="_GoBack"/>
      <w:bookmarkEnd w:id="0"/>
      <w:r w:rsidRPr="00AF3267">
        <w:rPr>
          <w:b/>
        </w:rPr>
        <w:t>Inventory of term</w:t>
      </w:r>
      <w:r w:rsidR="00AF3267" w:rsidRPr="00AF3267">
        <w:rPr>
          <w:b/>
        </w:rPr>
        <w:t>s</w:t>
      </w:r>
      <w:r w:rsidRPr="00AF3267">
        <w:rPr>
          <w:b/>
        </w:rPr>
        <w:t xml:space="preserve"> and relationship types to be used in the FIRST iteration of </w:t>
      </w:r>
      <w:r w:rsidR="00BE7717" w:rsidRPr="00AF3267">
        <w:rPr>
          <w:b/>
        </w:rPr>
        <w:t>SOLOR.</w:t>
      </w:r>
      <w:r w:rsidR="00BE7717" w:rsidRPr="00BE7717">
        <w:t xml:space="preserve"> </w:t>
      </w:r>
      <w:r w:rsidR="00BE7717" w:rsidRPr="00AF3267">
        <w:rPr>
          <w:sz w:val="22"/>
          <w:szCs w:val="22"/>
        </w:rPr>
        <w:t>(</w:t>
      </w:r>
      <w:r w:rsidRPr="00AF3267">
        <w:rPr>
          <w:sz w:val="22"/>
          <w:szCs w:val="22"/>
        </w:rPr>
        <w:t>This iteration will not address PIN or MIN</w:t>
      </w:r>
      <w:r w:rsidR="00BE7717" w:rsidRPr="00AF3267">
        <w:rPr>
          <w:sz w:val="22"/>
          <w:szCs w:val="22"/>
        </w:rPr>
        <w:t>)</w:t>
      </w:r>
    </w:p>
    <w:p w:rsidR="00EA7A99" w:rsidRDefault="00EA7A99" w:rsidP="00EA7A99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56"/>
        <w:gridCol w:w="5120"/>
      </w:tblGrid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RxNorm Terms: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SNOMED Terms: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IN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2"/>
              </w:numPr>
            </w:pPr>
            <w:r>
              <w:t>Ingredient (substance) AND Ingredient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2"/>
              </w:numPr>
            </w:pPr>
            <w:r>
              <w:t>Clinical drug equivalent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SCDF (eventually I think these will not be needed)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SCDG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Dose group equivalent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DF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Dose form (qualifier value)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SBD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BN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1"/>
              </w:numPr>
            </w:pPr>
            <w:r>
              <w:t>Class concept (substance), Class concept (product)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RxNorm Relationships: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EA7A99" w:rsidRDefault="00EA7A99">
            <w:pPr>
              <w:rPr>
                <w:b/>
              </w:rPr>
            </w:pPr>
            <w:r>
              <w:rPr>
                <w:b/>
              </w:rPr>
              <w:t>SNOMED CT Relationships: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Is_a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Has_active_ingredient</w:t>
            </w:r>
            <w:proofErr w:type="spellEnd"/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Has_dose_form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Is_a</w:t>
            </w:r>
          </w:p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Has_ingredient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A99" w:rsidRDefault="00EA7A99" w:rsidP="006900E2">
            <w:pPr>
              <w:pStyle w:val="ListParagraph"/>
              <w:numPr>
                <w:ilvl w:val="0"/>
                <w:numId w:val="3"/>
              </w:numPr>
            </w:pPr>
            <w:r>
              <w:t>Tradename_of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  <w:tr w:rsidR="00EA7A99" w:rsidTr="00EA7A99"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99" w:rsidRDefault="00EA7A99"/>
        </w:tc>
      </w:tr>
    </w:tbl>
    <w:p w:rsidR="00CF2E8B" w:rsidRDefault="00CF2E8B"/>
    <w:p w:rsidR="00EA7A99" w:rsidRDefault="00EA7A99">
      <w:pPr>
        <w:sectPr w:rsidR="00EA7A99" w:rsidSect="00632D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BE7717" w:rsidRPr="002F749D" w:rsidRDefault="00BE7717" w:rsidP="002F749D">
      <w:pPr>
        <w:pStyle w:val="ListParagraph"/>
        <w:numPr>
          <w:ilvl w:val="0"/>
          <w:numId w:val="5"/>
        </w:numPr>
        <w:ind w:left="630" w:hanging="63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AF326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lastRenderedPageBreak/>
        <w:t>RxNorm SOLOR Rules:</w:t>
      </w:r>
    </w:p>
    <w:tbl>
      <w:tblPr>
        <w:tblW w:w="12150" w:type="dxa"/>
        <w:tblInd w:w="-1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1"/>
        <w:gridCol w:w="3244"/>
        <w:gridCol w:w="2525"/>
        <w:gridCol w:w="2880"/>
      </w:tblGrid>
      <w:tr w:rsidR="00EA7A99" w:rsidRPr="00EA7A99" w:rsidTr="00AF3267">
        <w:trPr>
          <w:trHeight w:val="744"/>
        </w:trPr>
        <w:tc>
          <w:tcPr>
            <w:tcW w:w="3501" w:type="dxa"/>
            <w:shd w:val="clear" w:color="000000" w:fill="FFFF00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>RxNorm</w:t>
            </w:r>
            <w:r>
              <w:rPr>
                <w:rFonts w:ascii="Calibri" w:eastAsia="Calibri" w:hAnsi="Calibri" w:cs="Calibri"/>
                <w:b/>
                <w:bCs/>
                <w:color w:val="1F497D"/>
              </w:rPr>
              <w:t xml:space="preserve"> 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 xml:space="preserve"> initiation in SOLOR - assume Dan has created some subset of RxNorm</w:t>
            </w:r>
          </w:p>
        </w:tc>
        <w:tc>
          <w:tcPr>
            <w:tcW w:w="3244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Source of concepts and relationships</w:t>
            </w:r>
          </w:p>
        </w:tc>
        <w:tc>
          <w:tcPr>
            <w:tcW w:w="2525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SQL statements</w:t>
            </w:r>
          </w:p>
        </w:tc>
        <w:tc>
          <w:tcPr>
            <w:tcW w:w="2880" w:type="dxa"/>
            <w:shd w:val="clear" w:color="000000" w:fill="FFFF00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Outstanding issues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  <w:r w:rsidRPr="00EA7A99">
              <w:rPr>
                <w:rFonts w:ascii="Courier New" w:eastAsia="Courier New" w:hAnsi="Courier New" w:cs="Courier New"/>
                <w:b/>
                <w:bCs/>
                <w:color w:val="1F497D"/>
              </w:rPr>
              <w:t>o</w:t>
            </w:r>
            <w:r w:rsidRPr="00EA7A99">
              <w:rPr>
                <w:rFonts w:ascii="Times New Roman" w:eastAsia="Courier New" w:hAnsi="Times New Roman" w:cs="Times New Roman"/>
                <w:b/>
                <w:bCs/>
                <w:color w:val="1F497D"/>
                <w:sz w:val="14"/>
                <w:szCs w:val="14"/>
              </w:rPr>
              <w:t xml:space="preserve">   </w:t>
            </w:r>
            <w:r w:rsidRPr="00EA7A99">
              <w:rPr>
                <w:rFonts w:ascii="Calibri" w:eastAsia="Courier New" w:hAnsi="Calibri" w:cs="Courier New"/>
                <w:b/>
                <w:bCs/>
                <w:color w:val="1F497D"/>
              </w:rPr>
              <w:t>Hierarchy position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Identify and do not use obsolete or inactive concepts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Merge RxNorm IN with SCT Substance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from RxNCONSO find all RxCUI with TTY = IN and SAB = SNOMED CT_US with STR = "*(substance)" - that is, all RxCUI with TTY = IN and there is an equivalent SNOMEDCT_US concept in the Substance hierarchy</w:t>
            </w: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SELECT r1.rxcui, r1.str, r2.code, r2.str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r2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r1.sab = 'RXNORM' and r1.TTY='IN' and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r2.rxcui = r1.rxcui and r2.sab='SNOMEDCT_US' and r2.STR like '% (substance)'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&gt;1 concept to merge.  See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RxCUIs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:  313002 and 888</w:t>
            </w:r>
          </w:p>
        </w:tc>
      </w:tr>
      <w:tr w:rsidR="00AF3267" w:rsidRPr="00EA7A99" w:rsidTr="00AF3267">
        <w:trPr>
          <w:trHeight w:val="744"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Merge RxNorm SCD with SCT Product</w:t>
            </w:r>
          </w:p>
        </w:tc>
        <w:tc>
          <w:tcPr>
            <w:tcW w:w="324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from RxNCONSO find all RxCUI with TTY = SCD and SAB = SNOMED CT_US with STR = "*(product)" - that is, all RxCUI with TTY = SCD and there is an equivalent SNOMEDCT_US concept in the Product hierarchy</w:t>
            </w: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see above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does not include PIN or MIN</w:t>
            </w:r>
          </w:p>
        </w:tc>
      </w:tr>
    </w:tbl>
    <w:p w:rsidR="00EA7A99" w:rsidRDefault="00EA7A99" w:rsidP="00EA7A99">
      <w:pPr>
        <w:spacing w:after="0" w:line="240" w:lineRule="auto"/>
        <w:rPr>
          <w:rFonts w:ascii="Wingdings" w:eastAsia="Times New Roman" w:hAnsi="Wingdings" w:cs="Times New Roman"/>
          <w:color w:val="1F497D"/>
        </w:rPr>
        <w:sectPr w:rsidR="00EA7A99" w:rsidSect="002F749D">
          <w:pgSz w:w="12240" w:h="20160" w:code="5"/>
          <w:pgMar w:top="810" w:right="1440" w:bottom="1440" w:left="1440" w:header="720" w:footer="720" w:gutter="0"/>
          <w:cols w:space="720"/>
          <w:docGrid w:linePitch="360"/>
        </w:sectPr>
      </w:pPr>
    </w:p>
    <w:tbl>
      <w:tblPr>
        <w:tblW w:w="11970" w:type="dxa"/>
        <w:tblInd w:w="-1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2790"/>
        <w:gridCol w:w="5580"/>
        <w:gridCol w:w="630"/>
      </w:tblGrid>
      <w:tr w:rsidR="00AF3267" w:rsidRPr="00EA7A99" w:rsidTr="002F749D">
        <w:trPr>
          <w:trHeight w:val="744"/>
        </w:trPr>
        <w:tc>
          <w:tcPr>
            <w:tcW w:w="2970" w:type="dxa"/>
            <w:shd w:val="clear" w:color="auto" w:fill="FFFF00"/>
            <w:vAlign w:val="center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  <w:highlight w:val="yellow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lastRenderedPageBreak/>
              <w:t>RxNorm</w:t>
            </w:r>
            <w:r w:rsidRPr="00AF3267">
              <w:rPr>
                <w:rFonts w:ascii="Calibri" w:eastAsia="Calibri" w:hAnsi="Calibri" w:cs="Calibri"/>
                <w:b/>
                <w:bCs/>
                <w:color w:val="1F497D"/>
              </w:rPr>
              <w:t xml:space="preserve"> </w:t>
            </w:r>
            <w:r w:rsidRPr="00AF3267">
              <w:rPr>
                <w:rFonts w:ascii="Calibri" w:eastAsia="Calibri" w:hAnsi="Calibri" w:cs="Calibri"/>
                <w:b/>
                <w:bCs/>
                <w:color w:val="1F497D"/>
                <w:highlight w:val="yellow"/>
              </w:rPr>
              <w:t>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  <w:highlight w:val="yellow"/>
              </w:rPr>
              <w:t xml:space="preserve"> initiation in SOLOR - assume Dan has created some subset of RxNorm</w:t>
            </w:r>
          </w:p>
        </w:tc>
        <w:tc>
          <w:tcPr>
            <w:tcW w:w="279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Source of concepts and relationships</w:t>
            </w:r>
          </w:p>
        </w:tc>
        <w:tc>
          <w:tcPr>
            <w:tcW w:w="558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SQL statements</w:t>
            </w:r>
          </w:p>
        </w:tc>
        <w:tc>
          <w:tcPr>
            <w:tcW w:w="630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Outstanding issues</w:t>
            </w:r>
          </w:p>
        </w:tc>
      </w:tr>
      <w:tr w:rsidR="00AF3267" w:rsidRPr="00EA7A99" w:rsidTr="002F749D">
        <w:trPr>
          <w:trHeight w:val="744"/>
        </w:trPr>
        <w:tc>
          <w:tcPr>
            <w:tcW w:w="2970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Convert RxNorm Tradename_of to is_a between RxNorm SBD and RxNorm SCD</w:t>
            </w:r>
          </w:p>
        </w:tc>
        <w:tc>
          <w:tcPr>
            <w:tcW w:w="279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find all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where TTY=SBD and the relationship "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tradename_of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 (inverse of "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") exists.  Convert SBD "tradename_of" SCD to SBD "is_a" SCD.</w:t>
            </w:r>
          </w:p>
        </w:tc>
        <w:tc>
          <w:tcPr>
            <w:tcW w:w="558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t>Not limited to SCD with SCT equivalent: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Brand_CUI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c_sbd.SAB</w:t>
            </w:r>
            <w:proofErr w:type="spellEnd"/>
            <w:r w:rsidR="002F749D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="002F749D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="002F749D">
              <w:rPr>
                <w:rFonts w:ascii="Calibri" w:eastAsia="Times New Roman" w:hAnsi="Calibri" w:cs="Times New Roman"/>
                <w:color w:val="000000"/>
              </w:rPr>
              <w:t>c_sbd.TTY</w:t>
            </w:r>
            <w:proofErr w:type="spellEnd"/>
            <w:r w:rsidR="002F749D">
              <w:rPr>
                <w:rFonts w:ascii="Calibri" w:eastAsia="Times New Roman" w:hAnsi="Calibri" w:cs="Times New Roman"/>
                <w:color w:val="000000"/>
              </w:rPr>
              <w:t>= 'SBD'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t>OR</w:t>
            </w:r>
            <w:r w:rsidRPr="002F749D">
              <w:rPr>
                <w:rFonts w:ascii="Calibri" w:eastAsia="Times New Roman" w:hAnsi="Calibri" w:cs="Times New Roman"/>
                <w:b/>
                <w:color w:val="000000"/>
              </w:rPr>
              <w:br/>
              <w:t>Limited to include only SCD with a value for SAB=SNOMEDCT_US and STR includes "(product)":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Brand_CUI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has_tradename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c_sbd.TTY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'SBD'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exists (select 1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where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='SNOMEDCT_US' and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like '% (product)')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E7717" w:rsidRDefault="00BE7717" w:rsidP="00EA7A99">
      <w:pPr>
        <w:spacing w:after="0" w:line="240" w:lineRule="auto"/>
        <w:rPr>
          <w:rFonts w:ascii="Wingdings" w:eastAsia="Times New Roman" w:hAnsi="Wingdings" w:cs="Times New Roman"/>
          <w:color w:val="1F497D"/>
        </w:rPr>
        <w:sectPr w:rsidR="00BE7717" w:rsidSect="00AF3267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1785" w:type="dxa"/>
        <w:tblInd w:w="-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1"/>
        <w:gridCol w:w="3154"/>
        <w:gridCol w:w="3918"/>
        <w:gridCol w:w="1212"/>
      </w:tblGrid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FFFF00"/>
            <w:vAlign w:val="center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1F497D"/>
              </w:rPr>
            </w:pP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lastRenderedPageBreak/>
              <w:t>RxNorm</w:t>
            </w:r>
            <w:r>
              <w:rPr>
                <w:rFonts w:ascii="Calibri" w:eastAsia="Calibri" w:hAnsi="Calibri" w:cs="Calibri"/>
                <w:b/>
                <w:bCs/>
                <w:color w:val="1F497D"/>
              </w:rPr>
              <w:t xml:space="preserve"> Rules for</w:t>
            </w:r>
            <w:r w:rsidRPr="00EA7A99">
              <w:rPr>
                <w:rFonts w:ascii="Calibri" w:eastAsia="Calibri" w:hAnsi="Calibri" w:cs="Calibri"/>
                <w:b/>
                <w:bCs/>
                <w:color w:val="1F497D"/>
              </w:rPr>
              <w:t xml:space="preserve"> initiation in SOLOR - assume Dan has created some subset of RxNorm</w:t>
            </w:r>
          </w:p>
        </w:tc>
        <w:tc>
          <w:tcPr>
            <w:tcW w:w="3154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Source of concepts and relationships</w:t>
            </w:r>
          </w:p>
        </w:tc>
        <w:tc>
          <w:tcPr>
            <w:tcW w:w="3918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SQL statements</w:t>
            </w:r>
          </w:p>
        </w:tc>
        <w:tc>
          <w:tcPr>
            <w:tcW w:w="1212" w:type="dxa"/>
            <w:shd w:val="clear" w:color="auto" w:fill="FFFF00"/>
            <w:vAlign w:val="bottom"/>
          </w:tcPr>
          <w:p w:rsidR="00AF3267" w:rsidRPr="00EA7A99" w:rsidRDefault="00AF3267" w:rsidP="00AF32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b/>
                <w:bCs/>
                <w:color w:val="000000"/>
              </w:rPr>
              <w:t>Outstanding issues</w:t>
            </w: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proofErr w:type="gramStart"/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Create</w:t>
            </w:r>
            <w:proofErr w:type="gram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is_a relationship from RxNorm SCDG to SNOMED [ingredient] product concept, WHERE  no SNOMED equivalent exists per RxNCONSO file for the SCDG.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(a) </w:t>
            </w: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RxNCONSO identify the SCDG that do NOT have an SCT equivalent concept in the product hierarchy.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(b) </w:t>
            </w:r>
            <w:proofErr w:type="gramStart"/>
            <w:r w:rsidRPr="00EA7A99">
              <w:rPr>
                <w:rFonts w:ascii="Calibri" w:eastAsia="Times New Roman" w:hAnsi="Calibri" w:cs="Times New Roman"/>
                <w:color w:val="000000"/>
              </w:rPr>
              <w:t>from</w:t>
            </w:r>
            <w:proofErr w:type="gram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identify the IN targets of SCDG (found in (a)  where "has_ingredient" relationship exists.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(c ) in RxNCONSO find the SCT product equivalent of the RxCUI TTY=IN found in (a); OR in RxNCONSO find the SCT substance  equivalent of the RxCUI TTY=IN found in (a), then find the SCT product using the SCT "active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ingredient_of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 (which is the inverse of "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has_active_ingredient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" relationship) between substance and product.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(d) Create a SOLOR is_a relationship between the SCDG (with no SCT equivalent in RxNCONSO) and the SCT [ingredient type] product concept.</w:t>
            </w: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select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SCDG,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SCDG_CUI,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INGR,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INGR_CUI,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FSN,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c_sct.CODE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as SCT_ID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rxnrel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r1,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where 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r1.rxcui2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r1.rxcui1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>r1.rela = '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has_ingredient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'SCDG'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  <w:t xml:space="preserve">not exists (select 1 from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rxnconso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c2 where c2.rxcui =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c_scdg.rxcui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and c2.SAB= 'SNOMEDCT_US')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'RXNORM'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c_in.TTY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'IN'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c_sct.SAB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'SNOMEDCT_US'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c_sct.TTY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>= 'FN' and</w:t>
            </w:r>
            <w:r w:rsidRPr="00EA7A99">
              <w:rPr>
                <w:rFonts w:ascii="Calibri" w:eastAsia="Times New Roman" w:hAnsi="Calibri" w:cs="Times New Roman"/>
                <w:color w:val="000000"/>
              </w:rPr>
              <w:br/>
            </w:r>
            <w:proofErr w:type="spellStart"/>
            <w:r w:rsidRPr="00EA7A99">
              <w:rPr>
                <w:rFonts w:ascii="Calibri" w:eastAsia="Times New Roman" w:hAnsi="Calibri" w:cs="Times New Roman"/>
                <w:color w:val="000000"/>
              </w:rPr>
              <w:t>c_sct.STR</w:t>
            </w:r>
            <w:proofErr w:type="spellEnd"/>
            <w:r w:rsidRPr="00EA7A99">
              <w:rPr>
                <w:rFonts w:ascii="Calibri" w:eastAsia="Times New Roman" w:hAnsi="Calibri" w:cs="Times New Roman"/>
                <w:color w:val="000000"/>
              </w:rPr>
              <w:t xml:space="preserve"> like '%(product)'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Create hierarchy within RxNorm SCDG (e.g., tablet is_a pill is_a oral product, etc.) – this is low priority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  <w:r w:rsidRPr="00EA7A99">
              <w:rPr>
                <w:rFonts w:ascii="Courier New" w:eastAsia="Courier New" w:hAnsi="Courier New" w:cs="Courier New"/>
                <w:b/>
                <w:bCs/>
                <w:color w:val="1F497D"/>
              </w:rPr>
              <w:t>o</w:t>
            </w:r>
            <w:r w:rsidRPr="00EA7A99">
              <w:rPr>
                <w:rFonts w:ascii="Times New Roman" w:eastAsia="Courier New" w:hAnsi="Times New Roman" w:cs="Times New Roman"/>
                <w:b/>
                <w:bCs/>
                <w:color w:val="1F497D"/>
                <w:sz w:val="14"/>
                <w:szCs w:val="14"/>
              </w:rPr>
              <w:t xml:space="preserve">   </w:t>
            </w:r>
            <w:r w:rsidRPr="00EA7A99">
              <w:rPr>
                <w:rFonts w:ascii="Calibri" w:eastAsia="Courier New" w:hAnsi="Calibri" w:cs="Courier New"/>
                <w:b/>
                <w:bCs/>
                <w:color w:val="1F497D"/>
              </w:rPr>
              <w:t>AMT Concept Model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Map RxNorm DF concepts to SNOMED CT Qualifier value concepts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A7A99">
              <w:rPr>
                <w:rFonts w:ascii="Calibri" w:eastAsia="Times New Roman" w:hAnsi="Calibri" w:cs="Times New Roman"/>
                <w:color w:val="000000"/>
              </w:rPr>
              <w:t>Mapped DF to SCT "qualifier value" using TermWorks</w:t>
            </w: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r w:rsidRPr="00EA7A99">
              <w:rPr>
                <w:rFonts w:ascii="Calibri" w:eastAsia="Times New Roman" w:hAnsi="Calibri" w:cs="Times New Roman"/>
                <w:color w:val="1F497D"/>
              </w:rPr>
              <w:t>Has_dose_form – from RxNorm SCD and DF mapping to SNOMED CT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1F497D"/>
              </w:rPr>
              <w:t>Has_active_ingredient</w:t>
            </w:r>
            <w:proofErr w:type="spell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– from merged SNOMED CT substance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3267" w:rsidRPr="00EA7A99" w:rsidTr="00AF3267">
        <w:trPr>
          <w:trHeight w:val="744"/>
          <w:tblHeader/>
        </w:trPr>
        <w:tc>
          <w:tcPr>
            <w:tcW w:w="3501" w:type="dxa"/>
            <w:shd w:val="clear" w:color="auto" w:fill="auto"/>
            <w:vAlign w:val="center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  <w:r w:rsidRPr="00EA7A99">
              <w:rPr>
                <w:rFonts w:ascii="Wingdings" w:eastAsia="Times New Roman" w:hAnsi="Wingdings" w:cs="Times New Roman"/>
                <w:color w:val="1F497D"/>
              </w:rPr>
              <w:t></w:t>
            </w:r>
            <w:r w:rsidRPr="00EA7A99">
              <w:rPr>
                <w:rFonts w:ascii="Times New Roman" w:eastAsia="Times New Roman" w:hAnsi="Times New Roman" w:cs="Times New Roman"/>
                <w:color w:val="1F497D"/>
                <w:sz w:val="14"/>
                <w:szCs w:val="14"/>
              </w:rPr>
              <w:t xml:space="preserve">  </w:t>
            </w:r>
            <w:proofErr w:type="spellStart"/>
            <w:r w:rsidRPr="00EA7A99">
              <w:rPr>
                <w:rFonts w:ascii="Calibri" w:eastAsia="Times New Roman" w:hAnsi="Calibri" w:cs="Times New Roman"/>
                <w:color w:val="1F497D"/>
              </w:rPr>
              <w:t>Has_strength</w:t>
            </w:r>
            <w:proofErr w:type="spellEnd"/>
            <w:r w:rsidRPr="00EA7A99">
              <w:rPr>
                <w:rFonts w:ascii="Calibri" w:eastAsia="Times New Roman" w:hAnsi="Calibri" w:cs="Times New Roman"/>
                <w:color w:val="1F497D"/>
              </w:rPr>
              <w:t xml:space="preserve"> - TBD</w:t>
            </w:r>
          </w:p>
        </w:tc>
        <w:tc>
          <w:tcPr>
            <w:tcW w:w="3154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Wingdings" w:eastAsia="Times New Roman" w:hAnsi="Wingdings" w:cs="Times New Roman"/>
                <w:color w:val="1F497D"/>
              </w:rPr>
            </w:pPr>
          </w:p>
        </w:tc>
        <w:tc>
          <w:tcPr>
            <w:tcW w:w="3918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EA7A99" w:rsidRPr="00EA7A99" w:rsidRDefault="00EA7A99" w:rsidP="00EA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7A99" w:rsidRDefault="00EA7A99"/>
    <w:p w:rsidR="00AF3267" w:rsidRDefault="00AF3267"/>
    <w:p w:rsidR="00AF3267" w:rsidRDefault="00AF3267">
      <w:r>
        <w:br w:type="page"/>
      </w:r>
    </w:p>
    <w:p w:rsidR="00AF3267" w:rsidRDefault="00AF3267"/>
    <w:p w:rsidR="00AF3267" w:rsidRPr="002F749D" w:rsidRDefault="00AF3267" w:rsidP="00AF3267">
      <w:pPr>
        <w:pStyle w:val="Heading1"/>
        <w:numPr>
          <w:ilvl w:val="0"/>
          <w:numId w:val="5"/>
        </w:numPr>
        <w:rPr>
          <w:b/>
        </w:rPr>
      </w:pPr>
      <w:r w:rsidRPr="002F749D">
        <w:rPr>
          <w:b/>
        </w:rPr>
        <w:t xml:space="preserve"> Diagram Example</w:t>
      </w:r>
    </w:p>
    <w:p w:rsidR="00AF3267" w:rsidRDefault="00AF3267" w:rsidP="00AF3267"/>
    <w:p w:rsidR="00AF3267" w:rsidRPr="00AF3267" w:rsidRDefault="00AF3267" w:rsidP="00AF3267">
      <w:r>
        <w:object w:dxaOrig="22548" w:dyaOrig="17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64pt" o:ole="">
            <v:imagedata r:id="rId14" o:title=""/>
          </v:shape>
          <o:OLEObject Type="Embed" ProgID="Visio.Drawing.15" ShapeID="_x0000_i1025" DrawAspect="Content" ObjectID="_1552308278" r:id="rId15"/>
        </w:object>
      </w:r>
    </w:p>
    <w:sectPr w:rsidR="00AF3267" w:rsidRPr="00AF3267" w:rsidSect="00AF326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20" w:rsidRDefault="00007320" w:rsidP="00021476">
      <w:pPr>
        <w:spacing w:after="0" w:line="240" w:lineRule="auto"/>
      </w:pPr>
      <w:r>
        <w:separator/>
      </w:r>
    </w:p>
  </w:endnote>
  <w:endnote w:type="continuationSeparator" w:id="0">
    <w:p w:rsidR="00007320" w:rsidRDefault="00007320" w:rsidP="0002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20" w:rsidRDefault="00007320" w:rsidP="00021476">
      <w:pPr>
        <w:spacing w:after="0" w:line="240" w:lineRule="auto"/>
      </w:pPr>
      <w:r>
        <w:separator/>
      </w:r>
    </w:p>
  </w:footnote>
  <w:footnote w:type="continuationSeparator" w:id="0">
    <w:p w:rsidR="00007320" w:rsidRDefault="00007320" w:rsidP="00021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476" w:rsidRDefault="000214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6459"/>
    <w:multiLevelType w:val="hybridMultilevel"/>
    <w:tmpl w:val="0610F9D4"/>
    <w:lvl w:ilvl="0" w:tplc="EB42DD4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534BF"/>
    <w:multiLevelType w:val="hybridMultilevel"/>
    <w:tmpl w:val="8CB6CA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C1344"/>
    <w:multiLevelType w:val="hybridMultilevel"/>
    <w:tmpl w:val="B4A227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C7470"/>
    <w:multiLevelType w:val="hybridMultilevel"/>
    <w:tmpl w:val="7F38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E5249"/>
    <w:multiLevelType w:val="hybridMultilevel"/>
    <w:tmpl w:val="18AE1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63506"/>
    <w:multiLevelType w:val="hybridMultilevel"/>
    <w:tmpl w:val="ED20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99"/>
    <w:rsid w:val="00007320"/>
    <w:rsid w:val="00021476"/>
    <w:rsid w:val="002F749D"/>
    <w:rsid w:val="004A20E2"/>
    <w:rsid w:val="00632DD2"/>
    <w:rsid w:val="00AF3267"/>
    <w:rsid w:val="00BE7717"/>
    <w:rsid w:val="00CF2E8B"/>
    <w:rsid w:val="00E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77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99"/>
    <w:pPr>
      <w:spacing w:after="0" w:line="240" w:lineRule="auto"/>
      <w:ind w:left="720"/>
    </w:pPr>
  </w:style>
  <w:style w:type="table" w:styleId="TableGrid">
    <w:name w:val="Table Grid"/>
    <w:basedOn w:val="TableNormal"/>
    <w:uiPriority w:val="39"/>
    <w:rsid w:val="00EA7A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77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21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476"/>
  </w:style>
  <w:style w:type="paragraph" w:styleId="Footer">
    <w:name w:val="footer"/>
    <w:basedOn w:val="Normal"/>
    <w:link w:val="FooterChar"/>
    <w:uiPriority w:val="99"/>
    <w:unhideWhenUsed/>
    <w:rsid w:val="00021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77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99"/>
    <w:pPr>
      <w:spacing w:after="0" w:line="240" w:lineRule="auto"/>
      <w:ind w:left="720"/>
    </w:pPr>
  </w:style>
  <w:style w:type="table" w:styleId="TableGrid">
    <w:name w:val="Table Grid"/>
    <w:basedOn w:val="TableNormal"/>
    <w:uiPriority w:val="39"/>
    <w:rsid w:val="00EA7A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77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21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476"/>
  </w:style>
  <w:style w:type="paragraph" w:styleId="Footer">
    <w:name w:val="footer"/>
    <w:basedOn w:val="Normal"/>
    <w:link w:val="FooterChar"/>
    <w:uiPriority w:val="99"/>
    <w:unhideWhenUsed/>
    <w:rsid w:val="00021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11.vsdx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2017-03-29T19:58:00Z</dcterms:created>
  <dcterms:modified xsi:type="dcterms:W3CDTF">2017-03-29T19:58:00Z</dcterms:modified>
</cp:coreProperties>
</file>